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Hossein Ahmadi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System Administrator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Ann Arbor, MI  ·  hossein.ahmadi@gmail.com  ·  +1 734-555-0173  ·  linkedin.com/in/hosseinahmadi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System Administrator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in </w:t>
      </w:r>
      <w:r>
        <w:rPr>
          <w:b/>
          <w:bCs/>
        </w:rPr>
        <w:t xml:space="preserve">higher education and healthcare</w:t>
      </w:r>
      <w:r>
        <w:t xml:space="preserve">, now running the </w:t>
      </w:r>
      <w:r>
        <w:rPr>
          <w:b/>
          <w:bCs/>
        </w:rPr>
        <w:t xml:space="preserve">Linux and Windows servers</w:t>
      </w:r>
      <w:r>
        <w:t xml:space="preserve"> University of Michigan ITS hosts for </w:t>
      </w:r>
      <w:r>
        <w:rPr>
          <w:b/>
          <w:bCs/>
        </w:rPr>
        <w:t xml:space="preserve">campus departments and research labs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</w:t>
      </w:r>
      <w:r>
        <w:rPr>
          <w:b/>
          <w:bCs/>
        </w:rPr>
        <w:t xml:space="preserve">RHEL 9</w:t>
      </w:r>
      <w:r>
        <w:t xml:space="preserve">, Rocky Linux and </w:t>
      </w:r>
      <w:r>
        <w:rPr>
          <w:b/>
          <w:bCs/>
        </w:rPr>
        <w:t xml:space="preserve">Windows Server 2022</w:t>
      </w:r>
      <w:r>
        <w:t xml:space="preserve"> on </w:t>
      </w:r>
      <w:r>
        <w:rPr>
          <w:b/>
          <w:bCs/>
        </w:rPr>
        <w:t xml:space="preserve">VMware vSphere</w:t>
      </w:r>
      <w:r>
        <w:t xml:space="preserve">, works in Active Directory and Group Policy, patches with </w:t>
      </w:r>
      <w:r>
        <w:rPr>
          <w:b/>
          <w:bCs/>
        </w:rPr>
        <w:t xml:space="preserve">Ansible</w:t>
      </w:r>
      <w:r>
        <w:t xml:space="preserve"> and SCCM, backs up with Veeam, and monitors with Zabbix and Grafana.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Knows </w:t>
      </w:r>
      <w:r>
        <w:rPr>
          <w:b/>
          <w:bCs/>
        </w:rPr>
        <w:t xml:space="preserve">shared hosting for departments</w:t>
      </w:r>
      <w:r>
        <w:t xml:space="preserve"> (delegated OUs, MCommunity admin groups), </w:t>
      </w:r>
      <w:r>
        <w:rPr>
          <w:b/>
          <w:bCs/>
        </w:rPr>
        <w:t xml:space="preserve">CIS Benchmark hardening</w:t>
      </w:r>
      <w:r>
        <w:t xml:space="preserve"> for Linux and the </w:t>
      </w:r>
      <w:r>
        <w:rPr>
          <w:b/>
          <w:bCs/>
        </w:rPr>
        <w:t xml:space="preserve">FERPA and HIPAA</w:t>
      </w:r>
      <w:r>
        <w:t xml:space="preserve"> rules on campus data, and builds every server from </w:t>
      </w:r>
      <w:r>
        <w:rPr>
          <w:b/>
          <w:bCs/>
        </w:rPr>
        <w:t xml:space="preserve">Ansible roles in Git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department IT staff</w:t>
      </w:r>
      <w:r>
        <w:t xml:space="preserve">, the ITS network and security teams and </w:t>
      </w:r>
      <w:r>
        <w:rPr>
          <w:b/>
          <w:bCs/>
        </w:rPr>
        <w:t xml:space="preserve">Advanced Research Computing</w:t>
      </w:r>
      <w:r>
        <w:t xml:space="preserve">, brings every production change to the </w:t>
      </w:r>
      <w:r>
        <w:rPr>
          <w:b/>
          <w:bCs/>
        </w:rPr>
        <w:t xml:space="preserve">weekly change advisory board</w:t>
      </w:r>
      <w:r>
        <w:t xml:space="preserve">, and is on call </w:t>
      </w:r>
      <w:r>
        <w:rPr>
          <w:b/>
          <w:bCs/>
        </w:rPr>
        <w:t xml:space="preserve">1 week in 6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2 junior admins</w:t>
      </w:r>
      <w:r>
        <w:t xml:space="preserve"> through their first on-call weeks, wrote the </w:t>
      </w:r>
      <w:r>
        <w:rPr>
          <w:b/>
          <w:bCs/>
        </w:rPr>
        <w:t xml:space="preserve">RHEL 9 build standard</w:t>
      </w:r>
      <w:r>
        <w:t xml:space="preserve"> the team follows for new servers, and leads the </w:t>
      </w:r>
      <w:r>
        <w:rPr>
          <w:b/>
          <w:bCs/>
        </w:rPr>
        <w:t xml:space="preserve">post-incident review</w:t>
      </w:r>
      <w:r>
        <w:t xml:space="preserve"> after any Sev-1 or Sev-2 outage.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Operating Systems:</w:t>
      </w:r>
      <w:r>
        <w:tab/>
      </w:r>
      <w:r>
        <w:t xml:space="preserve">Red Hat Enterprise Linux 8 and 9, Rocky Linux, Ubuntu Server, Windows Server 2019 and 2022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Identity &amp; Microsoft 365:</w:t>
      </w:r>
      <w:r>
        <w:tab/>
      </w:r>
      <w:r>
        <w:t xml:space="preserve">Active Directory, Group Policy, Microsoft Entra ID, Microsoft 365, Kerberos, SSSD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Virtualization &amp; Cloud:</w:t>
      </w:r>
      <w:r>
        <w:tab/>
      </w:r>
      <w:r>
        <w:t xml:space="preserve">VMware vSphere 8, vSAN, NetApp ONTAP, Microsoft Azure, AWS (EC2, S3)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Networking:</w:t>
      </w:r>
      <w:r>
        <w:tab/>
      </w:r>
      <w:r>
        <w:t xml:space="preserve">DNS, DHCP, TCP/IP, VLANs, VPN, Cisco, F5 BIG-IP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Security &amp; Patching:</w:t>
      </w:r>
      <w:r>
        <w:tab/>
      </w:r>
      <w:r>
        <w:t xml:space="preserve">SCCM, CrowdStrike Falcon, Tenable Nessus, CIS Benchmarks, SELinux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Backup, Monitoring &amp; ITSM:</w:t>
      </w:r>
      <w:r>
        <w:tab/>
      </w:r>
      <w:r>
        <w:t xml:space="preserve">Veeam, Zabbix, Grafana, SolarWinds, TeamDynamix, ServiceNow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Scripting &amp; Automation:</w:t>
      </w:r>
      <w:r>
        <w:tab/>
      </w:r>
      <w:r>
        <w:t xml:space="preserve">Ansible, Bash, Python, PowerShell,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Red Hat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Red Hat Certified System Administrator (RHCSA)</w:t>
      </w:r>
      <w:r>
        <w:tab/>
      </w:r>
      <w:r>
        <w:rPr>
          <w:color w:val="5F6368"/>
          <w:sz w:val="19"/>
          <w:szCs w:val="19"/>
        </w:rPr>
        <w:t xml:space="preserve">Online · Mar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Michigan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Information</w:t>
      </w:r>
      <w:r>
        <w:tab/>
      </w:r>
      <w:r>
        <w:rPr>
          <w:color w:val="5F6368"/>
          <w:sz w:val="19"/>
          <w:szCs w:val="19"/>
        </w:rPr>
        <w:t xml:space="preserve">Ann Arbor, MI · Sep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University of Michigan ITS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Systems Administrator Senior</w:t>
      </w:r>
      <w:r>
        <w:tab/>
      </w:r>
      <w:r>
        <w:rPr>
          <w:color w:val="5F6368"/>
          <w:sz w:val="19"/>
          <w:szCs w:val="19"/>
        </w:rPr>
        <w:t xml:space="preserve">Ann Arbor, MI · May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</w:t>
      </w:r>
      <w:r>
        <w:rPr>
          <w:b/>
          <w:bCs/>
        </w:rPr>
        <w:t xml:space="preserve">186 department servers</w:t>
      </w:r>
      <w:r>
        <w:t xml:space="preserve"> from CentOS 7 on </w:t>
      </w:r>
      <w:r>
        <w:rPr>
          <w:b/>
          <w:bCs/>
        </w:rPr>
        <w:t xml:space="preserve">Rocky Linux 9</w:t>
      </w:r>
      <w:r>
        <w:t xml:space="preserve"> and RHEL 9 before CentOS 7 reached end of life in June 2024, scheduling each cutover with the department’s IT lead.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Tied sudo rights on managed Linux servers to </w:t>
      </w:r>
      <w:r>
        <w:rPr>
          <w:b/>
          <w:bCs/>
        </w:rPr>
        <w:t xml:space="preserve">MCommunity</w:t>
      </w:r>
      <w:r>
        <w:t xml:space="preserve"> admin groups through </w:t>
      </w:r>
      <w:r>
        <w:rPr>
          <w:b/>
          <w:bCs/>
        </w:rPr>
        <w:t xml:space="preserve">SSSD</w:t>
      </w:r>
      <w:r>
        <w:t xml:space="preserve"> and Kerberos, removing </w:t>
      </w:r>
      <w:r>
        <w:rPr>
          <w:b/>
          <w:bCs/>
        </w:rPr>
        <w:t xml:space="preserve">2,340 local accounts</w:t>
      </w:r>
      <w:r>
        <w:t xml:space="preserve"> and letting departments grant server access without an ITS ticket.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the rolling upgrade of the </w:t>
      </w:r>
      <w:r>
        <w:rPr>
          <w:b/>
          <w:bCs/>
        </w:rPr>
        <w:t xml:space="preserve">VMware vSphere</w:t>
      </w:r>
      <w:r>
        <w:t xml:space="preserve"> clusters behind MiServer from 7.0 to 8.0, draining each host with vMotion first, across </w:t>
      </w:r>
      <w:r>
        <w:rPr>
          <w:b/>
          <w:bCs/>
        </w:rPr>
        <w:t xml:space="preserve">46 ESXi hosts</w:t>
      </w:r>
      <w:r>
        <w:t xml:space="preserve"> with no customer-facing downtime.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monthly Linux patching from hand-run updates to staged </w:t>
      </w:r>
      <w:r>
        <w:rPr>
          <w:b/>
          <w:bCs/>
        </w:rPr>
        <w:t xml:space="preserve">Ansible</w:t>
      </w:r>
      <w:r>
        <w:t xml:space="preserve"> playbooks (test servers first, then production), raising on-time patching from 74% to </w:t>
      </w:r>
      <w:r>
        <w:rPr>
          <w:b/>
          <w:bCs/>
        </w:rPr>
        <w:t xml:space="preserve">98%</w:t>
      </w:r>
      <w:r>
        <w:t xml:space="preserve"> of the fleet.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 </w:t>
      </w:r>
      <w:r>
        <w:rPr>
          <w:b/>
          <w:bCs/>
        </w:rPr>
        <w:t xml:space="preserve">Python</w:t>
      </w:r>
      <w:r>
        <w:t xml:space="preserve"> tool that reads new MiServer requests from </w:t>
      </w:r>
      <w:r>
        <w:rPr>
          <w:b/>
          <w:bCs/>
        </w:rPr>
        <w:t xml:space="preserve">TeamDynamix</w:t>
      </w:r>
      <w:r>
        <w:t xml:space="preserve">, builds the VM, joins it to the domain and applies the Ansible baseline, cutting build time from 3 days to </w:t>
      </w:r>
      <w:r>
        <w:rPr>
          <w:b/>
          <w:bCs/>
        </w:rPr>
        <w:t xml:space="preserve">35 minutes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Henry Ford Health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Systems Administrator</w:t>
      </w:r>
      <w:r>
        <w:tab/>
      </w:r>
      <w:r>
        <w:rPr>
          <w:color w:val="5F6368"/>
          <w:sz w:val="19"/>
          <w:szCs w:val="19"/>
        </w:rPr>
        <w:t xml:space="preserve">Detroit, MI · Jun 2019 to Apr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Grew </w:t>
      </w:r>
      <w:r>
        <w:rPr>
          <w:b/>
          <w:bCs/>
        </w:rPr>
        <w:t xml:space="preserve">Cisco AnyConnect</w:t>
      </w:r>
      <w:r>
        <w:t xml:space="preserve"> VPN capacity when billing and scheduling staff went remote in March 2020, adding licenses, address pools and split DNS, taking concurrent users from 1,500 to </w:t>
      </w:r>
      <w:r>
        <w:rPr>
          <w:b/>
          <w:bCs/>
        </w:rPr>
        <w:t xml:space="preserve">8,700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clinical and business server backups from tape to </w:t>
      </w:r>
      <w:r>
        <w:rPr>
          <w:b/>
          <w:bCs/>
        </w:rPr>
        <w:t xml:space="preserve">Veeam</w:t>
      </w:r>
      <w:r>
        <w:t xml:space="preserve"> with immutable copies on a hardened Linux repository, cutting the time to restore a full server from 11 hours to </w:t>
      </w:r>
      <w:r>
        <w:rPr>
          <w:b/>
          <w:bCs/>
        </w:rPr>
        <w:t xml:space="preserve">2.5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certificate expiry and disk space checks in </w:t>
      </w:r>
      <w:r>
        <w:rPr>
          <w:b/>
          <w:bCs/>
        </w:rPr>
        <w:t xml:space="preserve">SolarWinds</w:t>
      </w:r>
      <w:r>
        <w:t xml:space="preserve"> for the Windows servers behind lab and radiology interfaces, catching </w:t>
      </w:r>
      <w:r>
        <w:rPr>
          <w:b/>
          <w:bCs/>
        </w:rPr>
        <w:t xml:space="preserve">14 certificates</w:t>
      </w:r>
      <w:r>
        <w:t xml:space="preserve"> before they expired and stopped a feed.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System Administrator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techiecv.com/resume-templates/system-administrator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ystem-administrato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System Administrator Resume Example</dc:title>
  <dc:creator>Emmanuel Gendre, TechieCV</dc:creator>
  <cp:lastModifiedBy>TechieCV</cp:lastModifiedBy>
  <dcterms:created xsi:type="dcterms:W3CDTF">2026-10-19T01:42:45Z</dcterms:created>
  <dcterms:modified xsi:type="dcterms:W3CDTF">2026-10-19T01:42:45Z</dcterms:modified>
</cp:coreProperties>
</file>