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David Park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Back-End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david.park@gmail.com  ·  +1 646-555-0134  ·  linkedin.com/in/davidpark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Back-End Engineer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on the </w:t>
      </w:r>
      <w:r>
        <w:rPr>
          <w:b/>
          <w:bCs/>
        </w:rPr>
        <w:t xml:space="preserve">Identity team</w:t>
      </w:r>
      <w:r>
        <w:t xml:space="preserve"> of a </w:t>
      </w:r>
      <w:r>
        <w:rPr>
          <w:b/>
          <w:bCs/>
        </w:rPr>
        <w:t xml:space="preserve">retail brokerage</w:t>
      </w:r>
      <w:r>
        <w:t xml:space="preserve">, building </w:t>
      </w:r>
      <w:r>
        <w:rPr>
          <w:b/>
          <w:bCs/>
        </w:rPr>
        <w:t xml:space="preserve">login, device verification and fraud services</w:t>
      </w:r>
      <w:r>
        <w:t xml:space="preserve">, after 4 years as a </w:t>
      </w:r>
      <w:r>
        <w:rPr>
          <w:b/>
          <w:bCs/>
        </w:rPr>
        <w:t xml:space="preserve">financial analyst</w:t>
      </w:r>
      <w:r>
        <w:t xml:space="preserve"> and a coding bootcamp.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in languages (</w:t>
      </w:r>
      <w:r>
        <w:rPr>
          <w:b/>
          <w:bCs/>
        </w:rPr>
        <w:t xml:space="preserve">Go</w:t>
      </w:r>
      <w:r>
        <w:t xml:space="preserve">, </w:t>
      </w:r>
      <w:r>
        <w:rPr>
          <w:b/>
          <w:bCs/>
        </w:rPr>
        <w:t xml:space="preserve">Python</w:t>
      </w:r>
      <w:r>
        <w:t xml:space="preserve">, SQL), APIs (</w:t>
      </w:r>
      <w:r>
        <w:rPr>
          <w:b/>
          <w:bCs/>
        </w:rPr>
        <w:t xml:space="preserve">gRPC</w:t>
      </w:r>
      <w:r>
        <w:t xml:space="preserve">, REST), data stores (</w:t>
      </w:r>
      <w:r>
        <w:rPr>
          <w:b/>
          <w:bCs/>
        </w:rPr>
        <w:t xml:space="preserve">PostgreSQL</w:t>
      </w:r>
      <w:r>
        <w:t xml:space="preserve">, </w:t>
      </w:r>
      <w:r>
        <w:rPr>
          <w:b/>
          <w:bCs/>
        </w:rPr>
        <w:t xml:space="preserve">Redis</w:t>
      </w:r>
      <w:r>
        <w:t xml:space="preserve">), messaging (</w:t>
      </w:r>
      <w:r>
        <w:rPr>
          <w:b/>
          <w:bCs/>
        </w:rPr>
        <w:t xml:space="preserve">Kafka</w:t>
      </w:r>
      <w:r>
        <w:t xml:space="preserve">), infrastructure (</w:t>
      </w:r>
      <w:r>
        <w:rPr>
          <w:b/>
          <w:bCs/>
        </w:rPr>
        <w:t xml:space="preserve">Kubernetes</w:t>
      </w:r>
      <w:r>
        <w:t xml:space="preserve"> on AWS) and testing (</w:t>
      </w:r>
      <w:r>
        <w:rPr>
          <w:b/>
          <w:bCs/>
        </w:rPr>
        <w:t xml:space="preserve">pytest</w:t>
      </w:r>
      <w:r>
        <w:t xml:space="preserve">, Go’s testing package).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Learning </w:t>
      </w:r>
      <w:r>
        <w:rPr>
          <w:b/>
          <w:bCs/>
        </w:rPr>
        <w:t xml:space="preserve">auth and fraud patterns</w:t>
      </w:r>
      <w:r>
        <w:t xml:space="preserve"> (rate limits, device fingerprints, step-up verification) and </w:t>
      </w:r>
      <w:r>
        <w:rPr>
          <w:b/>
          <w:bCs/>
        </w:rPr>
        <w:t xml:space="preserve">zero-downtime migrations</w:t>
      </w:r>
      <w:r>
        <w:t xml:space="preserve"> from senior reviewers, and ships every login change behind a </w:t>
      </w:r>
      <w:r>
        <w:rPr>
          <w:b/>
          <w:bCs/>
        </w:rPr>
        <w:t xml:space="preserve">feature flag</w:t>
      </w:r>
      <w:r>
        <w:t xml:space="preserve"> with a rollback plan.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senior engineers</w:t>
      </w:r>
      <w:r>
        <w:t xml:space="preserve">, the </w:t>
      </w:r>
      <w:r>
        <w:rPr>
          <w:b/>
          <w:bCs/>
        </w:rPr>
        <w:t xml:space="preserve">fraud operations</w:t>
      </w:r>
      <w:r>
        <w:t xml:space="preserve"> and </w:t>
      </w:r>
      <w:r>
        <w:rPr>
          <w:b/>
          <w:bCs/>
        </w:rPr>
        <w:t xml:space="preserve">compliance teams</w:t>
      </w:r>
      <w:r>
        <w:t xml:space="preserve"> and </w:t>
      </w:r>
      <w:r>
        <w:rPr>
          <w:b/>
          <w:bCs/>
        </w:rPr>
        <w:t xml:space="preserve">mobile engineers</w:t>
      </w:r>
      <w:r>
        <w:t xml:space="preserve"> in New York and Menlo Park, joins </w:t>
      </w:r>
      <w:r>
        <w:rPr>
          <w:b/>
          <w:bCs/>
        </w:rPr>
        <w:t xml:space="preserve">design reviews</w:t>
      </w:r>
      <w:r>
        <w:t xml:space="preserve">, and carries the </w:t>
      </w:r>
      <w:r>
        <w:rPr>
          <w:b/>
          <w:bCs/>
        </w:rPr>
        <w:t xml:space="preserve">Identity pager</w:t>
      </w:r>
      <w:r>
        <w:t xml:space="preserve"> with a senior backup.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Owns the </w:t>
      </w:r>
      <w:r>
        <w:rPr>
          <w:b/>
          <w:bCs/>
        </w:rPr>
        <w:t xml:space="preserve">runbook for SMS verification incidents</w:t>
      </w:r>
      <w:r>
        <w:t xml:space="preserve">, helps </w:t>
      </w:r>
      <w:r>
        <w:rPr>
          <w:b/>
          <w:bCs/>
        </w:rPr>
        <w:t xml:space="preserve">fraud analysts</w:t>
      </w:r>
      <w:r>
        <w:t xml:space="preserve"> write their own </w:t>
      </w:r>
      <w:r>
        <w:rPr>
          <w:b/>
          <w:bCs/>
        </w:rPr>
        <w:t xml:space="preserve">SQL</w:t>
      </w:r>
      <w:r>
        <w:t xml:space="preserve"> against the login event tables, and gives a short </w:t>
      </w:r>
      <w:r>
        <w:rPr>
          <w:b/>
          <w:bCs/>
        </w:rPr>
        <w:t xml:space="preserve">Kafka basics</w:t>
      </w:r>
      <w:r>
        <w:t xml:space="preserve"> talk to each new Identity hire.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Languages:</w:t>
      </w:r>
      <w:r>
        <w:tab/>
      </w:r>
      <w:r>
        <w:t xml:space="preserve">Go, Python, SQL, JavaScript (bootcamp), TypeScript (basics)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Back-End Frameworks:</w:t>
      </w:r>
      <w:r>
        <w:tab/>
      </w:r>
      <w:r>
        <w:t xml:space="preserve">Go net/http, Django, Django REST Framework, Node.js and Express (bootcamp)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API Standards &amp; Protocols:</w:t>
      </w:r>
      <w:r>
        <w:tab/>
      </w:r>
      <w:r>
        <w:t xml:space="preserve">gRPC, Protocol Buffers, REST, OpenAPI, JSON Schema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Databases &amp; Data Stores:</w:t>
      </w:r>
      <w:r>
        <w:tab/>
      </w:r>
      <w:r>
        <w:t xml:space="preserve">PostgreSQL, Redis, Snowflake, schema migrations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Messaging &amp; Streaming:</w:t>
      </w:r>
      <w:r>
        <w:tab/>
      </w:r>
      <w:r>
        <w:t xml:space="preserve">Apache Kafka (consumers, dead-letter topics), Celery (basics)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Cloud &amp; Infrastructure:</w:t>
      </w:r>
      <w:r>
        <w:tab/>
      </w:r>
      <w:r>
        <w:t xml:space="preserve">AWS (EC2, S3), Docker, Kubernetes, GitHub Actions, Linux</w:t>
      </w:r>
    </w:p>
    <w:p>
      <w:pPr>
        <w:tabs>
          <w:tab w:val="left" w:pos="3308"/>
        </w:tabs>
        <w:spacing w:before="0" w:after="30" w:line="264" w:lineRule="auto"/>
        <w:ind w:left="3308" w:hanging="3308"/>
      </w:pPr>
      <w:r>
        <w:rPr>
          <w:b/>
          <w:bCs/>
        </w:rPr>
        <w:t xml:space="preserve">Testing &amp; Observability:</w:t>
      </w:r>
      <w:r>
        <w:tab/>
      </w:r>
      <w:r>
        <w:t xml:space="preserve">pytest, Go testing package, Testcontainers, Prometheus, Grafana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Hack Reactor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Engineering Immersive (12 weeks)</w:t>
      </w:r>
      <w:r>
        <w:tab/>
      </w:r>
      <w:r>
        <w:rPr>
          <w:color w:val="5F6368"/>
          <w:sz w:val="19"/>
          <w:szCs w:val="19"/>
        </w:rPr>
        <w:t xml:space="preserve">Remote · May 2024 to Jul 2024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New York University, Stern School of Business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Business, Finance concentration</w:t>
      </w:r>
      <w:r>
        <w:tab/>
      </w:r>
      <w:r>
        <w:rPr>
          <w:color w:val="5F6368"/>
          <w:sz w:val="19"/>
          <w:szCs w:val="19"/>
        </w:rPr>
        <w:t xml:space="preserve">New York, NY · Sep 2016 to May 2020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Robinhood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Engineer, Backend</w:t>
      </w:r>
      <w:r>
        <w:tab/>
      </w:r>
      <w:r>
        <w:rPr>
          <w:color w:val="5F6368"/>
          <w:sz w:val="19"/>
          <w:szCs w:val="19"/>
        </w:rPr>
        <w:t xml:space="preserve">New York, NY · Oct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the trusted devices </w:t>
      </w:r>
      <w:r>
        <w:rPr>
          <w:b/>
          <w:bCs/>
        </w:rPr>
        <w:t xml:space="preserve">gRPC</w:t>
      </w:r>
      <w:r>
        <w:t xml:space="preserve"> service in </w:t>
      </w:r>
      <w:r>
        <w:rPr>
          <w:b/>
          <w:bCs/>
        </w:rPr>
        <w:t xml:space="preserve">Go</w:t>
      </w:r>
      <w:r>
        <w:t xml:space="preserve"> behind the app’s Security screen, with a </w:t>
      </w:r>
      <w:r>
        <w:rPr>
          <w:b/>
          <w:bCs/>
        </w:rPr>
        <w:t xml:space="preserve">Protocol Buffers</w:t>
      </w:r>
      <w:r>
        <w:t xml:space="preserve"> contract, cursor pagination and remote sign-out, used by </w:t>
      </w:r>
      <w:r>
        <w:rPr>
          <w:b/>
          <w:bCs/>
        </w:rPr>
        <w:t xml:space="preserve">1.3M customers</w:t>
      </w:r>
      <w:r>
        <w:t xml:space="preserve"> in its first quarter.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per-number and per-IP rate limits in </w:t>
      </w:r>
      <w:r>
        <w:rPr>
          <w:b/>
          <w:bCs/>
        </w:rPr>
        <w:t xml:space="preserve">Redis</w:t>
      </w:r>
      <w:r>
        <w:t xml:space="preserve"> to SMS verification codes, stopping an </w:t>
      </w:r>
      <w:r>
        <w:rPr>
          <w:b/>
          <w:bCs/>
        </w:rPr>
        <w:t xml:space="preserve">SMS pumping</w:t>
      </w:r>
      <w:r>
        <w:t xml:space="preserve"> attack from overseas numbers and cutting monthly verification texting costs by </w:t>
      </w:r>
      <w:r>
        <w:rPr>
          <w:b/>
          <w:bCs/>
        </w:rPr>
        <w:t xml:space="preserve">37%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a </w:t>
      </w:r>
      <w:r>
        <w:rPr>
          <w:b/>
          <w:bCs/>
        </w:rPr>
        <w:t xml:space="preserve">Python</w:t>
      </w:r>
      <w:r>
        <w:t xml:space="preserve"> </w:t>
      </w:r>
      <w:r>
        <w:rPr>
          <w:b/>
          <w:bCs/>
        </w:rPr>
        <w:t xml:space="preserve">Kafka</w:t>
      </w:r>
      <w:r>
        <w:t xml:space="preserve"> consumer that feeds login and device-change events to the fraud rules engine, with idempotency keys and a dead-letter topic, handling </w:t>
      </w:r>
      <w:r>
        <w:rPr>
          <w:b/>
          <w:bCs/>
        </w:rPr>
        <w:t xml:space="preserve">4.6M events</w:t>
      </w:r>
      <w:r>
        <w:t xml:space="preserve"> a day.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device fingerprints out of the </w:t>
      </w:r>
      <w:r>
        <w:rPr>
          <w:b/>
          <w:bCs/>
        </w:rPr>
        <w:t xml:space="preserve">PostgreSQL</w:t>
      </w:r>
      <w:r>
        <w:t xml:space="preserve"> sessions table with a zero-downtime migration and a concurrently built index, cutting p95 login lookup time from 140 ms to </w:t>
      </w:r>
      <w:r>
        <w:rPr>
          <w:b/>
          <w:bCs/>
        </w:rPr>
        <w:t xml:space="preserve">23 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Joined Identity on-call with a senior backup and added </w:t>
      </w:r>
      <w:r>
        <w:rPr>
          <w:b/>
          <w:bCs/>
        </w:rPr>
        <w:t xml:space="preserve">Prometheus</w:t>
      </w:r>
      <w:r>
        <w:t xml:space="preserve"> alerts on code delivery failures per SMS provider, cutting time to detect a provider outage from 2 hours to </w:t>
      </w:r>
      <w:r>
        <w:rPr>
          <w:b/>
          <w:bCs/>
        </w:rPr>
        <w:t xml:space="preserve">9 minutes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Equinox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Financial Analyst</w:t>
      </w:r>
      <w:r>
        <w:tab/>
      </w:r>
      <w:r>
        <w:rPr>
          <w:color w:val="5F6368"/>
          <w:sz w:val="19"/>
          <w:szCs w:val="19"/>
        </w:rPr>
        <w:t xml:space="preserve">New York, NY · Jun 2020 to Apr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Modeled the membership lifecycle (join, freeze, upgrade, cancel) as one </w:t>
      </w:r>
      <w:r>
        <w:rPr>
          <w:b/>
          <w:bCs/>
        </w:rPr>
        <w:t xml:space="preserve">Snowflake</w:t>
      </w:r>
      <w:r>
        <w:t xml:space="preserve"> table of status changes, closing a monthly gap of </w:t>
      </w:r>
      <w:r>
        <w:rPr>
          <w:b/>
          <w:bCs/>
        </w:rPr>
        <w:t xml:space="preserve">2,300 members</w:t>
      </w:r>
      <w:r>
        <w:t xml:space="preserve"> between the finance and club reports.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Rewrote the month-end revenue </w:t>
      </w:r>
      <w:r>
        <w:rPr>
          <w:b/>
          <w:bCs/>
        </w:rPr>
        <w:t xml:space="preserve">SQL</w:t>
      </w:r>
      <w:r>
        <w:t xml:space="preserve"> with pre-aggregated tables and clustering keys, cutting the full close run from 3 hours to </w:t>
      </w:r>
      <w:r>
        <w:rPr>
          <w:b/>
          <w:bCs/>
        </w:rPr>
        <w:t xml:space="preserve">18 minutes</w:t>
      </w:r>
      <w:r>
        <w:t xml:space="preserve"> and freeing the team for variance analysis.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</w:t>
      </w:r>
      <w:r>
        <w:rPr>
          <w:b/>
          <w:bCs/>
        </w:rPr>
        <w:t xml:space="preserve">Python</w:t>
      </w:r>
      <w:r>
        <w:t xml:space="preserve"> checks with </w:t>
      </w:r>
      <w:r>
        <w:rPr>
          <w:b/>
          <w:bCs/>
        </w:rPr>
        <w:t xml:space="preserve">pytest</w:t>
      </w:r>
      <w:r>
        <w:t xml:space="preserve"> that reconcile billing exports against the general ledger before each close, catching </w:t>
      </w:r>
      <w:r>
        <w:rPr>
          <w:b/>
          <w:bCs/>
        </w:rPr>
        <w:t xml:space="preserve">14 billing errors</w:t>
      </w:r>
      <w:r>
        <w:t xml:space="preserve"> before they reached the CFO’s monthly review.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Back-End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techiecv.com/resume-templates/back-end-engineer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back-end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Back-End Engineer Resume Example</dc:title>
  <dc:creator>Emmanuel Gendre, TechieCV</dc:creator>
  <cp:lastModifiedBy>TechieCV</cp:lastModifiedBy>
  <dcterms:created xsi:type="dcterms:W3CDTF">2026-10-28T11:40:21Z</dcterms:created>
  <dcterms:modified xsi:type="dcterms:W3CDTF">2026-10-28T11:40:21Z</dcterms:modified>
</cp:coreProperties>
</file>